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3F" w:rsidRPr="0053190B" w:rsidRDefault="005D483F" w:rsidP="00D749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D:\new_WORK_Nastya\!_Транспортная карта\брендбук\ЛОГО\logo_UEC_ETK.png" style="position:absolute;margin-left:94.45pt;margin-top:0;width:134.45pt;height:57.75pt;z-index:251658240;visibility:visible;mso-position-horizontal:right;mso-position-horizontal-relative:margin">
            <v:imagedata r:id="rId7" o:title=""/>
            <w10:wrap type="square" anchorx="margin"/>
          </v:shape>
        </w:pict>
      </w:r>
    </w:p>
    <w:p w:rsidR="005D483F" w:rsidRDefault="005D483F" w:rsidP="00D749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483F" w:rsidRDefault="005D483F" w:rsidP="003A5E9F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Новостной материал </w:t>
      </w:r>
    </w:p>
    <w:p w:rsidR="005D483F" w:rsidRDefault="005D483F" w:rsidP="003A5E9F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16 февраля 2016 года</w:t>
      </w:r>
    </w:p>
    <w:p w:rsidR="005D483F" w:rsidRDefault="005D483F" w:rsidP="003B467D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483F" w:rsidRPr="007E2264" w:rsidRDefault="005D483F" w:rsidP="00A60984">
      <w:pPr>
        <w:jc w:val="both"/>
        <w:rPr>
          <w:rFonts w:ascii="Times New Roman" w:hAnsi="Times New Roman"/>
          <w:b/>
          <w:sz w:val="24"/>
          <w:szCs w:val="24"/>
        </w:rPr>
      </w:pPr>
      <w:r w:rsidRPr="00FE4150">
        <w:rPr>
          <w:rFonts w:ascii="Times New Roman" w:hAnsi="Times New Roman"/>
          <w:b/>
          <w:sz w:val="24"/>
          <w:szCs w:val="24"/>
        </w:rPr>
        <w:t>Вниманию пассажиров! Для коррект</w:t>
      </w:r>
      <w:r>
        <w:rPr>
          <w:rFonts w:ascii="Times New Roman" w:hAnsi="Times New Roman"/>
          <w:b/>
          <w:sz w:val="24"/>
          <w:szCs w:val="24"/>
        </w:rPr>
        <w:t>ного учета скидки по карте</w:t>
      </w:r>
      <w:r w:rsidRPr="00FE4150">
        <w:rPr>
          <w:rFonts w:ascii="Times New Roman" w:hAnsi="Times New Roman"/>
          <w:b/>
          <w:sz w:val="24"/>
          <w:szCs w:val="24"/>
        </w:rPr>
        <w:t xml:space="preserve"> «Стрелка» учащегося сельской местности необходи</w:t>
      </w:r>
      <w:bookmarkStart w:id="0" w:name="_GoBack"/>
      <w:bookmarkEnd w:id="0"/>
      <w:r w:rsidRPr="00FE4150">
        <w:rPr>
          <w:rFonts w:ascii="Times New Roman" w:hAnsi="Times New Roman"/>
          <w:b/>
          <w:sz w:val="24"/>
          <w:szCs w:val="24"/>
        </w:rPr>
        <w:t>мо обновить прошивку</w:t>
      </w:r>
    </w:p>
    <w:p w:rsidR="005D483F" w:rsidRDefault="005D483F" w:rsidP="00A6098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4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 февраля изменились тарифы на оплату проезда картой «Стрелка» учащегося сельской местности. Теперь с 36-ой поездки школьникам Подмосковья предоставляется скидка в размере 99%.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корректного учета скидки на проезд пассажиру необходимо обновить прошивку карты, пополнив ее контактно в любом устройстве самообслуживания Сбербанка Московской области. </w:t>
      </w:r>
    </w:p>
    <w:p w:rsidR="005D483F" w:rsidRDefault="005D483F" w:rsidP="00A6098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Чтобы обновить прошивку карты «Стрелка» учащегося сельской местности, пользователю необходимо выбрать в главном меню устройства самообслуживания Сбербанка Московской области раздел «Транспортная карта», далее указать услугу пополнения карты «Стрелка». Затем вставить карту в терминал или банкомат, пополнить ее баланс наличными на любую сумму и дождаться чека. Минимальная сумма пополнения – 10 рублей. Важно, сохраняйте чек до зачисления средств на карту. </w:t>
      </w:r>
    </w:p>
    <w:p w:rsidR="005D483F" w:rsidRDefault="005D483F" w:rsidP="00A6098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Напомним, </w:t>
      </w:r>
      <w:r>
        <w:rPr>
          <w:color w:val="000000"/>
        </w:rPr>
        <w:t>при оплате проезда картой</w:t>
      </w:r>
      <w:r w:rsidRPr="002D5821">
        <w:rPr>
          <w:color w:val="000000"/>
        </w:rPr>
        <w:t xml:space="preserve"> «Стрелка» </w:t>
      </w:r>
      <w:r>
        <w:rPr>
          <w:color w:val="000000"/>
        </w:rPr>
        <w:t xml:space="preserve">учащегося сельской местности на маршрутах </w:t>
      </w:r>
      <w:r w:rsidRPr="002D5821">
        <w:rPr>
          <w:color w:val="000000"/>
        </w:rPr>
        <w:t>городского сообщения с регулируемым тарифом стои</w:t>
      </w:r>
      <w:r>
        <w:rPr>
          <w:color w:val="000000"/>
        </w:rPr>
        <w:t>мость первых 35 поездок составляет</w:t>
      </w:r>
      <w:r w:rsidRPr="002D5821">
        <w:rPr>
          <w:color w:val="000000"/>
        </w:rPr>
        <w:t xml:space="preserve"> 15 рублей (50% от тарифа 30 рублей). Начиная с 36-ой поездки, </w:t>
      </w:r>
      <w:r>
        <w:rPr>
          <w:color w:val="000000"/>
        </w:rPr>
        <w:t xml:space="preserve">стоимость проезда снижается до </w:t>
      </w:r>
      <w:r w:rsidRPr="002D5821">
        <w:rPr>
          <w:color w:val="000000"/>
        </w:rPr>
        <w:t>30 копеек (1% от тарифа 30 рублей).</w:t>
      </w:r>
    </w:p>
    <w:p w:rsidR="005D483F" w:rsidRDefault="005D483F" w:rsidP="00A6098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 пригородных маршрутах с регулируемым тарифом </w:t>
      </w:r>
      <w:r w:rsidRPr="002D5821">
        <w:rPr>
          <w:color w:val="000000"/>
        </w:rPr>
        <w:t>проезд по карте «Стрелка» учащегося сельской мес</w:t>
      </w:r>
      <w:r>
        <w:rPr>
          <w:color w:val="000000"/>
        </w:rPr>
        <w:t>тности в пределах 30-ти км оплачивается</w:t>
      </w:r>
      <w:r w:rsidRPr="002D5821">
        <w:rPr>
          <w:color w:val="000000"/>
        </w:rPr>
        <w:t xml:space="preserve"> по фиксированной стоимости:</w:t>
      </w:r>
      <w:r>
        <w:rPr>
          <w:color w:val="000000"/>
        </w:rPr>
        <w:t xml:space="preserve"> первые</w:t>
      </w:r>
      <w:r w:rsidRPr="002D5821">
        <w:rPr>
          <w:color w:val="000000"/>
        </w:rPr>
        <w:t xml:space="preserve"> 35 поездок –</w:t>
      </w:r>
      <w:r>
        <w:rPr>
          <w:color w:val="000000"/>
        </w:rPr>
        <w:t xml:space="preserve"> </w:t>
      </w:r>
      <w:r w:rsidRPr="002D5821">
        <w:rPr>
          <w:color w:val="000000"/>
        </w:rPr>
        <w:t>15 рублей, с 36-ой поездки – 30 копеек.</w:t>
      </w:r>
      <w:r>
        <w:rPr>
          <w:color w:val="000000"/>
        </w:rPr>
        <w:t xml:space="preserve"> </w:t>
      </w:r>
    </w:p>
    <w:p w:rsidR="005D483F" w:rsidRPr="00612453" w:rsidRDefault="005D483F" w:rsidP="00A60984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Свыше 30-ти км: первые 35 поездок </w:t>
      </w:r>
      <w:r w:rsidRPr="002D5821">
        <w:rPr>
          <w:color w:val="000000"/>
        </w:rPr>
        <w:t>–</w:t>
      </w:r>
      <w:r>
        <w:rPr>
          <w:color w:val="000000"/>
        </w:rPr>
        <w:t xml:space="preserve"> </w:t>
      </w:r>
      <w:r w:rsidRPr="002D5821">
        <w:rPr>
          <w:color w:val="000000"/>
        </w:rPr>
        <w:t xml:space="preserve">50% от базового тарифа, установленного Постановлением Правительства Московской области от 16.12.2015 №1234/48. Далее с 36-ой поездки </w:t>
      </w:r>
      <w:r>
        <w:rPr>
          <w:color w:val="000000"/>
        </w:rPr>
        <w:t xml:space="preserve">учащиеся платят от 30 копеек до 1 рубля 58 копеек. </w:t>
      </w:r>
      <w:r w:rsidRPr="002D5821">
        <w:rPr>
          <w:color w:val="000000"/>
        </w:rPr>
        <w:t xml:space="preserve">   </w:t>
      </w:r>
    </w:p>
    <w:p w:rsidR="005D483F" w:rsidRPr="00A60984" w:rsidRDefault="005D483F" w:rsidP="00A60984">
      <w:pPr>
        <w:shd w:val="clear" w:color="auto" w:fill="FFFFFF"/>
        <w:spacing w:before="100" w:beforeAutospacing="1" w:after="100" w:afterAutospacing="1" w:line="375" w:lineRule="atLeas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C00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Инструкция по обновлению прошивки карты «Стрелка» учащегося сельской местности </w:t>
      </w:r>
    </w:p>
    <w:p w:rsidR="005D483F" w:rsidRDefault="005D483F" w:rsidP="00A60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Справочная информация об оформлении карты «Стрелка» учащегося сельской местности</w:t>
      </w:r>
    </w:p>
    <w:p w:rsidR="005D483F" w:rsidRPr="00A60984" w:rsidRDefault="005D483F" w:rsidP="00A60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09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Единая транспортная карта «Стрелка» учащегося сельской местности</w:t>
      </w:r>
      <w:r w:rsidRPr="00A60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60984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детям, обучающимся в муниципальных образовательных организациях по очной форме обучения, проживающих в сельских поселениях.</w:t>
      </w:r>
    </w:p>
    <w:p w:rsidR="005D483F" w:rsidRDefault="005D483F" w:rsidP="00A60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0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Оформление транспортной карты происходит на основании справки об обучении в образовательном учреждении, документа, удостоверяющего личность (для учащегося до 14 лет предоставляется свидетельство о рождении) и копии данн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 документов</w:t>
      </w:r>
      <w:r w:rsidRPr="00A60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документа, подтверждающего</w:t>
      </w:r>
      <w:r w:rsidRPr="00A60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оживание в сельской местности </w:t>
      </w:r>
      <w:r w:rsidRPr="00A60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Московской области. </w:t>
      </w:r>
    </w:p>
    <w:p w:rsidR="005D483F" w:rsidRPr="00A60984" w:rsidRDefault="005D483F" w:rsidP="00A60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Стоимость карты «Стрелка» учащегося сельской местности составляет 200 рублей, 120 сразу зачисляются на баланс, 80 рублей – залог за карту. </w:t>
      </w:r>
    </w:p>
    <w:p w:rsidR="005D483F" w:rsidRPr="00237098" w:rsidRDefault="005D483F" w:rsidP="002370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0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Подробную информацию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</w:t>
      </w:r>
      <w:r w:rsidRPr="00A60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пунктах продажи ЕТК «Стрелка» учащегося сельской местности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их наличии </w:t>
      </w:r>
      <w:r w:rsidRPr="00A60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узнать </w:t>
      </w:r>
      <w:hyperlink r:id="rId8" w:history="1">
        <w:r w:rsidRPr="00A6098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на сайте ГУП МО «Мострансавто»,</w:t>
        </w:r>
      </w:hyperlink>
      <w:r w:rsidRPr="00A60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также по круглосуточному телефону горя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чей линии ГУП МО «Мострансавто». </w:t>
      </w:r>
    </w:p>
    <w:p w:rsidR="005D483F" w:rsidRPr="00D7497B" w:rsidRDefault="005D483F" w:rsidP="004C7F64">
      <w:pPr>
        <w:spacing w:line="240" w:lineRule="auto"/>
        <w:rPr>
          <w:rFonts w:ascii="Times New Roman" w:hAnsi="Times New Roman"/>
          <w:i/>
          <w:color w:val="A6A6A6"/>
          <w:sz w:val="24"/>
          <w:szCs w:val="24"/>
        </w:rPr>
      </w:pPr>
      <w:r w:rsidRPr="00D7497B">
        <w:rPr>
          <w:rFonts w:ascii="Times New Roman" w:hAnsi="Times New Roman"/>
          <w:i/>
          <w:color w:val="A6A6A6"/>
          <w:sz w:val="24"/>
          <w:szCs w:val="24"/>
        </w:rPr>
        <w:t>***</w:t>
      </w:r>
    </w:p>
    <w:p w:rsidR="005D483F" w:rsidRPr="0053190B" w:rsidRDefault="005D483F" w:rsidP="004C7F64">
      <w:pPr>
        <w:shd w:val="clear" w:color="auto" w:fill="FFFFFF"/>
        <w:spacing w:after="0" w:line="240" w:lineRule="auto"/>
        <w:rPr>
          <w:rFonts w:ascii="Times New Roman" w:hAnsi="Times New Roman"/>
          <w:i/>
          <w:color w:val="7F7F7F"/>
          <w:sz w:val="24"/>
          <w:szCs w:val="24"/>
        </w:rPr>
      </w:pPr>
      <w:r w:rsidRPr="0053190B">
        <w:rPr>
          <w:rFonts w:ascii="Times New Roman" w:hAnsi="Times New Roman"/>
          <w:b/>
          <w:bCs/>
          <w:i/>
          <w:iCs/>
          <w:color w:val="7F7F7F"/>
          <w:sz w:val="24"/>
          <w:szCs w:val="24"/>
        </w:rPr>
        <w:t xml:space="preserve">Пресс-служба </w:t>
      </w:r>
    </w:p>
    <w:p w:rsidR="005D483F" w:rsidRPr="0053190B" w:rsidRDefault="005D483F" w:rsidP="004C7F64">
      <w:pPr>
        <w:shd w:val="clear" w:color="auto" w:fill="FFFFFF"/>
        <w:spacing w:after="0" w:line="240" w:lineRule="auto"/>
        <w:rPr>
          <w:rFonts w:ascii="Times New Roman" w:hAnsi="Times New Roman"/>
          <w:i/>
          <w:color w:val="7F7F7F"/>
          <w:sz w:val="24"/>
          <w:szCs w:val="24"/>
        </w:rPr>
      </w:pPr>
      <w:r w:rsidRPr="0053190B">
        <w:rPr>
          <w:rFonts w:ascii="Times New Roman" w:hAnsi="Times New Roman"/>
          <w:b/>
          <w:bCs/>
          <w:i/>
          <w:iCs/>
          <w:color w:val="7F7F7F"/>
          <w:sz w:val="24"/>
          <w:szCs w:val="24"/>
        </w:rPr>
        <w:t>Проекта Единая транспортная карта «Стрелка»</w:t>
      </w:r>
    </w:p>
    <w:p w:rsidR="005D483F" w:rsidRPr="0053190B" w:rsidRDefault="005D483F" w:rsidP="004C7F64">
      <w:pPr>
        <w:shd w:val="clear" w:color="auto" w:fill="FFFFFF"/>
        <w:spacing w:after="0" w:line="240" w:lineRule="auto"/>
        <w:rPr>
          <w:rFonts w:ascii="Times New Roman" w:hAnsi="Times New Roman"/>
          <w:i/>
          <w:color w:val="7F7F7F"/>
          <w:sz w:val="24"/>
          <w:szCs w:val="24"/>
        </w:rPr>
      </w:pPr>
      <w:r w:rsidRPr="0053190B">
        <w:rPr>
          <w:rFonts w:ascii="Times New Roman" w:hAnsi="Times New Roman"/>
          <w:i/>
          <w:iCs/>
          <w:color w:val="7F7F7F"/>
          <w:sz w:val="24"/>
          <w:szCs w:val="24"/>
        </w:rPr>
        <w:t>Тел. + 7 (495) 640 09 29</w:t>
      </w:r>
      <w:r w:rsidRPr="0053190B">
        <w:rPr>
          <w:rFonts w:ascii="Times New Roman" w:hAnsi="Times New Roman"/>
          <w:i/>
          <w:iCs/>
          <w:color w:val="7F7F7F"/>
          <w:sz w:val="24"/>
          <w:szCs w:val="24"/>
        </w:rPr>
        <w:br/>
      </w:r>
      <w:hyperlink r:id="rId9" w:history="1">
        <w:r w:rsidRPr="0053190B">
          <w:rPr>
            <w:rFonts w:ascii="Times New Roman" w:hAnsi="Times New Roman"/>
            <w:i/>
            <w:iCs/>
            <w:color w:val="7F7F7F"/>
            <w:sz w:val="24"/>
            <w:szCs w:val="24"/>
            <w:u w:val="single"/>
          </w:rPr>
          <w:t>pressa@</w:t>
        </w:r>
      </w:hyperlink>
      <w:r w:rsidRPr="0053190B">
        <w:rPr>
          <w:rFonts w:ascii="Times New Roman" w:hAnsi="Times New Roman"/>
          <w:i/>
          <w:iCs/>
          <w:color w:val="7F7F7F"/>
          <w:sz w:val="24"/>
          <w:szCs w:val="24"/>
          <w:u w:val="single"/>
          <w:lang w:val="en-US"/>
        </w:rPr>
        <w:t>etkrf</w:t>
      </w:r>
      <w:r w:rsidRPr="0053190B">
        <w:rPr>
          <w:rFonts w:ascii="Times New Roman" w:hAnsi="Times New Roman"/>
          <w:i/>
          <w:iCs/>
          <w:color w:val="7F7F7F"/>
          <w:sz w:val="24"/>
          <w:szCs w:val="24"/>
          <w:u w:val="single"/>
        </w:rPr>
        <w:t>.</w:t>
      </w:r>
      <w:r w:rsidRPr="0053190B">
        <w:rPr>
          <w:rFonts w:ascii="Times New Roman" w:hAnsi="Times New Roman"/>
          <w:i/>
          <w:iCs/>
          <w:color w:val="7F7F7F"/>
          <w:sz w:val="24"/>
          <w:szCs w:val="24"/>
          <w:u w:val="single"/>
          <w:lang w:val="en-US"/>
        </w:rPr>
        <w:t>ru</w:t>
      </w:r>
      <w:r w:rsidRPr="0053190B">
        <w:rPr>
          <w:rFonts w:ascii="Times New Roman" w:hAnsi="Times New Roman"/>
          <w:i/>
          <w:color w:val="7F7F7F"/>
          <w:sz w:val="24"/>
          <w:szCs w:val="24"/>
        </w:rPr>
        <w:t xml:space="preserve"> </w:t>
      </w:r>
    </w:p>
    <w:p w:rsidR="005D483F" w:rsidRPr="00D7497B" w:rsidRDefault="005D483F" w:rsidP="004C7F64">
      <w:pPr>
        <w:spacing w:after="0" w:line="240" w:lineRule="auto"/>
        <w:jc w:val="both"/>
        <w:rPr>
          <w:rFonts w:ascii="Times New Roman" w:hAnsi="Times New Roman"/>
          <w:i/>
          <w:color w:val="A6A6A6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Default="005D483F" w:rsidP="00332B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3F" w:rsidRPr="00D7497B" w:rsidRDefault="005D483F" w:rsidP="00D7497B">
      <w:pPr>
        <w:spacing w:line="240" w:lineRule="auto"/>
        <w:jc w:val="both"/>
        <w:rPr>
          <w:rFonts w:ascii="Times New Roman" w:hAnsi="Times New Roman"/>
          <w:i/>
          <w:color w:val="A6A6A6"/>
          <w:sz w:val="24"/>
          <w:szCs w:val="24"/>
        </w:rPr>
      </w:pPr>
    </w:p>
    <w:sectPr w:rsidR="005D483F" w:rsidRPr="00D7497B" w:rsidSect="005319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3F" w:rsidRDefault="005D483F" w:rsidP="00AC097E">
      <w:pPr>
        <w:spacing w:after="0" w:line="240" w:lineRule="auto"/>
      </w:pPr>
      <w:r>
        <w:separator/>
      </w:r>
    </w:p>
  </w:endnote>
  <w:endnote w:type="continuationSeparator" w:id="0">
    <w:p w:rsidR="005D483F" w:rsidRDefault="005D483F" w:rsidP="00AC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3F" w:rsidRDefault="005D483F" w:rsidP="00AC097E">
      <w:pPr>
        <w:spacing w:after="0" w:line="240" w:lineRule="auto"/>
      </w:pPr>
      <w:r>
        <w:separator/>
      </w:r>
    </w:p>
  </w:footnote>
  <w:footnote w:type="continuationSeparator" w:id="0">
    <w:p w:rsidR="005D483F" w:rsidRDefault="005D483F" w:rsidP="00AC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2783"/>
    <w:multiLevelType w:val="multilevel"/>
    <w:tmpl w:val="FCDC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EE3"/>
    <w:rsid w:val="000202ED"/>
    <w:rsid w:val="000253E3"/>
    <w:rsid w:val="000338D6"/>
    <w:rsid w:val="00035A7B"/>
    <w:rsid w:val="000545EF"/>
    <w:rsid w:val="000662CF"/>
    <w:rsid w:val="00092C01"/>
    <w:rsid w:val="00152861"/>
    <w:rsid w:val="0015570D"/>
    <w:rsid w:val="00173E23"/>
    <w:rsid w:val="00173F54"/>
    <w:rsid w:val="00175DE5"/>
    <w:rsid w:val="00180270"/>
    <w:rsid w:val="001A7CFC"/>
    <w:rsid w:val="0020235D"/>
    <w:rsid w:val="00202D31"/>
    <w:rsid w:val="00205E67"/>
    <w:rsid w:val="00237098"/>
    <w:rsid w:val="002416AD"/>
    <w:rsid w:val="002A1A29"/>
    <w:rsid w:val="002B518E"/>
    <w:rsid w:val="002D5821"/>
    <w:rsid w:val="00314E70"/>
    <w:rsid w:val="00332B70"/>
    <w:rsid w:val="0035480E"/>
    <w:rsid w:val="00362A4A"/>
    <w:rsid w:val="003767C5"/>
    <w:rsid w:val="003A24BA"/>
    <w:rsid w:val="003A5E9F"/>
    <w:rsid w:val="003B467D"/>
    <w:rsid w:val="003C0E82"/>
    <w:rsid w:val="004C4998"/>
    <w:rsid w:val="004C7F64"/>
    <w:rsid w:val="004D6732"/>
    <w:rsid w:val="0053190B"/>
    <w:rsid w:val="00550766"/>
    <w:rsid w:val="00597837"/>
    <w:rsid w:val="005B5402"/>
    <w:rsid w:val="005C00E0"/>
    <w:rsid w:val="005D483F"/>
    <w:rsid w:val="00612453"/>
    <w:rsid w:val="00672BD8"/>
    <w:rsid w:val="00697F84"/>
    <w:rsid w:val="006B0790"/>
    <w:rsid w:val="006E704C"/>
    <w:rsid w:val="0072057E"/>
    <w:rsid w:val="00737570"/>
    <w:rsid w:val="00793A62"/>
    <w:rsid w:val="00796C4B"/>
    <w:rsid w:val="007E2264"/>
    <w:rsid w:val="007F6284"/>
    <w:rsid w:val="0088657A"/>
    <w:rsid w:val="00886E27"/>
    <w:rsid w:val="009311D0"/>
    <w:rsid w:val="00956EE3"/>
    <w:rsid w:val="00964B75"/>
    <w:rsid w:val="009C0C32"/>
    <w:rsid w:val="009D79F5"/>
    <w:rsid w:val="009E2853"/>
    <w:rsid w:val="00A60984"/>
    <w:rsid w:val="00A924D4"/>
    <w:rsid w:val="00A93B10"/>
    <w:rsid w:val="00A95770"/>
    <w:rsid w:val="00AC097E"/>
    <w:rsid w:val="00AC5CE6"/>
    <w:rsid w:val="00AD4F21"/>
    <w:rsid w:val="00B3398D"/>
    <w:rsid w:val="00B41D44"/>
    <w:rsid w:val="00B546FC"/>
    <w:rsid w:val="00B66F56"/>
    <w:rsid w:val="00B949E7"/>
    <w:rsid w:val="00BD5B64"/>
    <w:rsid w:val="00BE439D"/>
    <w:rsid w:val="00BE7431"/>
    <w:rsid w:val="00C66531"/>
    <w:rsid w:val="00C67DD5"/>
    <w:rsid w:val="00C8690E"/>
    <w:rsid w:val="00CD403A"/>
    <w:rsid w:val="00CD51D2"/>
    <w:rsid w:val="00CE3F32"/>
    <w:rsid w:val="00D16BAA"/>
    <w:rsid w:val="00D2043E"/>
    <w:rsid w:val="00D43D6C"/>
    <w:rsid w:val="00D7497B"/>
    <w:rsid w:val="00DB2FF8"/>
    <w:rsid w:val="00DC0BBA"/>
    <w:rsid w:val="00DC0EBF"/>
    <w:rsid w:val="00DC6336"/>
    <w:rsid w:val="00E15E10"/>
    <w:rsid w:val="00E31B45"/>
    <w:rsid w:val="00E45DEA"/>
    <w:rsid w:val="00E6754B"/>
    <w:rsid w:val="00EA6A81"/>
    <w:rsid w:val="00F171D3"/>
    <w:rsid w:val="00F201E8"/>
    <w:rsid w:val="00F36984"/>
    <w:rsid w:val="00F663F7"/>
    <w:rsid w:val="00F66736"/>
    <w:rsid w:val="00FC77FA"/>
    <w:rsid w:val="00FD1258"/>
    <w:rsid w:val="00FD7CC2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49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403A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DefaultParagraphFont"/>
    <w:uiPriority w:val="99"/>
    <w:rsid w:val="00E45DEA"/>
    <w:rPr>
      <w:rFonts w:cs="Times New Roman"/>
    </w:rPr>
  </w:style>
  <w:style w:type="paragraph" w:customStyle="1" w:styleId="Standard">
    <w:name w:val="Standard"/>
    <w:uiPriority w:val="99"/>
    <w:rsid w:val="00BD5B64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"/>
    <w:uiPriority w:val="99"/>
    <w:rsid w:val="00CD5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672BD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72BD8"/>
    <w:rPr>
      <w:rFonts w:ascii="Calibri" w:hAnsi="Calibri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uiPriority w:val="99"/>
    <w:rsid w:val="003A5E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E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02D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2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2D3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2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2D31"/>
    <w:rPr>
      <w:b/>
      <w:bCs/>
    </w:rPr>
  </w:style>
  <w:style w:type="paragraph" w:styleId="Header">
    <w:name w:val="header"/>
    <w:basedOn w:val="Normal"/>
    <w:link w:val="HeaderChar"/>
    <w:uiPriority w:val="99"/>
    <w:rsid w:val="00AC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9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9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97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96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400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39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8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8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8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8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8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8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83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83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96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395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3982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8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8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8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8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ransavto.ru/passengers/tarifs/tarify/strelka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a@uecar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449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Моторина Елена Вадимовна</dc:creator>
  <cp:keywords/>
  <dc:description/>
  <cp:lastModifiedBy>User</cp:lastModifiedBy>
  <cp:revision>2</cp:revision>
  <cp:lastPrinted>2016-02-09T10:09:00Z</cp:lastPrinted>
  <dcterms:created xsi:type="dcterms:W3CDTF">2016-02-16T11:19:00Z</dcterms:created>
  <dcterms:modified xsi:type="dcterms:W3CDTF">2016-02-16T11:19:00Z</dcterms:modified>
</cp:coreProperties>
</file>