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08" w:rsidRPr="00DC6308" w:rsidRDefault="00DC6308" w:rsidP="00DC6308">
      <w:pPr>
        <w:rPr>
          <w:rFonts w:ascii="Times New Roman" w:hAnsi="Times New Roman" w:cs="Times New Roman"/>
          <w:b/>
          <w:sz w:val="24"/>
          <w:szCs w:val="24"/>
        </w:rPr>
      </w:pPr>
      <w:r w:rsidRPr="00DC6308">
        <w:rPr>
          <w:rFonts w:ascii="Times New Roman" w:hAnsi="Times New Roman" w:cs="Times New Roman"/>
          <w:b/>
          <w:sz w:val="24"/>
          <w:szCs w:val="24"/>
        </w:rPr>
        <w:t>8. Результативность деятельности педагога</w:t>
      </w:r>
    </w:p>
    <w:p w:rsidR="00DC6308" w:rsidRPr="00DC6308" w:rsidRDefault="00DC6308" w:rsidP="00DC6308">
      <w:pPr>
        <w:rPr>
          <w:rFonts w:ascii="Times New Roman" w:hAnsi="Times New Roman" w:cs="Times New Roman"/>
          <w:b/>
          <w:sz w:val="24"/>
          <w:szCs w:val="24"/>
        </w:rPr>
      </w:pPr>
      <w:r w:rsidRPr="00DC6308">
        <w:rPr>
          <w:rFonts w:ascii="Times New Roman" w:hAnsi="Times New Roman" w:cs="Times New Roman"/>
          <w:b/>
          <w:sz w:val="24"/>
          <w:szCs w:val="24"/>
        </w:rPr>
        <w:t>8.1. Повышение квалификации педагогов:</w:t>
      </w:r>
    </w:p>
    <w:p w:rsidR="00DC6308" w:rsidRPr="00DC6308" w:rsidRDefault="00DC6308" w:rsidP="00DC63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226"/>
        <w:gridCol w:w="3863"/>
        <w:gridCol w:w="2022"/>
        <w:gridCol w:w="1823"/>
      </w:tblGrid>
      <w:tr w:rsidR="00DC6308" w:rsidRPr="00DC6308" w:rsidTr="00C90B93"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 повышения квалификации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 курсов</w:t>
            </w:r>
          </w:p>
        </w:tc>
      </w:tr>
      <w:tr w:rsidR="00DC6308" w:rsidRPr="00DC6308" w:rsidTr="00C90B93">
        <w:trPr>
          <w:trHeight w:val="2737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Копылова Е.С.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работы педагога дополнительного образования с детьми с ограниченными возможностями здоровья»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432700008995 (72ч)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2737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(15 ч.)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Милюганова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Апасова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DC6308" w:rsidRPr="00DC6308" w:rsidRDefault="00DC6308" w:rsidP="00C90B93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C6308" w:rsidRPr="00DC6308" w:rsidRDefault="00DC6308" w:rsidP="00C90B93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DC6308" w:rsidRPr="00DC6308" w:rsidRDefault="00DC6308" w:rsidP="00C90B93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  <w:p w:rsidR="00DC6308" w:rsidRPr="00DC6308" w:rsidRDefault="00DC6308" w:rsidP="00C90B93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Мокрушина В.В.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Филина О.Ф.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Постникова Н.П.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Арапова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педагога доп. образования по формированию УУД в образовательной организации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30.01.2019 – 10.04.2019</w:t>
            </w:r>
          </w:p>
        </w:tc>
      </w:tr>
      <w:tr w:rsidR="00DC6308" w:rsidRPr="00DC6308" w:rsidTr="00C90B93">
        <w:trPr>
          <w:trHeight w:val="1400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(6ч.</w:t>
            </w:r>
            <w:proofErr w:type="gram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рианова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Милюганова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Алтухова Е.А.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Сахнова Е.В.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 как способ обучения быстрому счету»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Бизнес-школа «Столица»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02.02.2019 –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02.03.2019</w:t>
            </w:r>
          </w:p>
        </w:tc>
      </w:tr>
      <w:tr w:rsidR="00DC6308" w:rsidRPr="00DC6308" w:rsidTr="00C90B93">
        <w:trPr>
          <w:trHeight w:val="1400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Сахнова Е.В.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Бизнес-школа «Столица»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1400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Мокрушина В.В.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МГПУ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DC6308" w:rsidRPr="00DC6308" w:rsidTr="00C90B93">
        <w:trPr>
          <w:trHeight w:val="1400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Олифоренко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детей: Проблемы и перспективы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Г. Казань (круглый стол)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C6308" w:rsidRPr="00DC6308" w:rsidTr="00C90B93">
        <w:trPr>
          <w:trHeight w:val="1400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«Курс обучения сценической речи. Приемы в ораторском искусстве. </w:t>
            </w: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Обучающий курс «</w:t>
            </w: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Импроюмор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для ведущих». Последние тенденции в сфере праздничного развлечения»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Ассоциация профессиональных ведущих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«СОБР-В»</w:t>
            </w:r>
          </w:p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13-17.05.2019</w:t>
            </w:r>
          </w:p>
        </w:tc>
      </w:tr>
      <w:tr w:rsidR="00DC6308" w:rsidRPr="00DC6308" w:rsidTr="00C90B93">
        <w:trPr>
          <w:trHeight w:val="1104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Подтверждение или повышение квалификационной категории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DC6308" w:rsidRPr="00DC6308" w:rsidTr="00C90B93">
        <w:trPr>
          <w:trHeight w:val="562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Постникова Н.П.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Подтверждение 1 квалификационной категории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</w:tr>
      <w:tr w:rsidR="00DC6308" w:rsidRPr="00DC6308" w:rsidTr="00C90B93">
        <w:trPr>
          <w:trHeight w:val="562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должности  педагог – организатор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562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ind w:right="3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  <w:p w:rsidR="00DC6308" w:rsidRPr="00DC6308" w:rsidRDefault="00DC6308" w:rsidP="00C90B93">
            <w:pPr>
              <w:ind w:right="3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должности  педагог – организатор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562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ind w:right="3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Мокрушина В.В.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 методист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562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ind w:right="35" w:firstLine="1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 педагог дополнительного образования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517"/>
        </w:trPr>
        <w:tc>
          <w:tcPr>
            <w:tcW w:w="5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Подтверждение высшей квалификационной категории зав</w:t>
            </w:r>
            <w:proofErr w:type="gramStart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08" w:rsidRPr="00DC6308" w:rsidTr="00C90B93">
        <w:trPr>
          <w:trHeight w:val="276"/>
        </w:trPr>
        <w:tc>
          <w:tcPr>
            <w:tcW w:w="566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6308" w:rsidRPr="00DC6308" w:rsidRDefault="00DC6308" w:rsidP="00C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8"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</w:tr>
    </w:tbl>
    <w:p w:rsidR="00DC6308" w:rsidRPr="00DC6308" w:rsidRDefault="00DC6308" w:rsidP="00DC630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395A" w:rsidRPr="00DC6308" w:rsidRDefault="00FF395A">
      <w:pPr>
        <w:rPr>
          <w:rFonts w:ascii="Times New Roman" w:hAnsi="Times New Roman" w:cs="Times New Roman"/>
          <w:sz w:val="24"/>
          <w:szCs w:val="24"/>
        </w:rPr>
      </w:pPr>
    </w:p>
    <w:sectPr w:rsidR="00FF395A" w:rsidRPr="00DC6308" w:rsidSect="00DC63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308"/>
    <w:rsid w:val="00DC6308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2020-02-06T07:28:00Z</dcterms:created>
  <dcterms:modified xsi:type="dcterms:W3CDTF">2020-02-06T07:29:00Z</dcterms:modified>
</cp:coreProperties>
</file>