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4" w:type="dxa"/>
        <w:tblInd w:w="-5" w:type="dxa"/>
        <w:tblLayout w:type="fixed"/>
        <w:tblLook w:val="0000"/>
      </w:tblPr>
      <w:tblGrid>
        <w:gridCol w:w="560"/>
        <w:gridCol w:w="3592"/>
        <w:gridCol w:w="2907"/>
        <w:gridCol w:w="5280"/>
        <w:gridCol w:w="3285"/>
      </w:tblGrid>
      <w:tr w:rsidR="001006F7" w:rsidTr="00AB4B6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F9">
              <w:rPr>
                <w:rFonts w:ascii="Times New Roman" w:hAnsi="Times New Roman"/>
                <w:sz w:val="24"/>
                <w:szCs w:val="24"/>
              </w:rPr>
              <w:t>Игровые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(деловая игра) (И.Б.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В.К. Дьяченко)</w:t>
            </w:r>
          </w:p>
          <w:p w:rsidR="001006F7" w:rsidRPr="00780A65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6F7" w:rsidRPr="00186454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потенциала </w:t>
            </w:r>
            <w:r w:rsidRPr="00186454">
              <w:rPr>
                <w:rFonts w:ascii="Times New Roman" w:hAnsi="Times New Roman"/>
                <w:sz w:val="24"/>
                <w:szCs w:val="24"/>
              </w:rPr>
              <w:t xml:space="preserve"> педагогов путем метода имитации принятия решений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112E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Подготовительный этап.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Формулирование педагогической цели.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Разработка сценария игры.</w:t>
            </w:r>
          </w:p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Подготовка материального обеспечения.</w:t>
            </w:r>
          </w:p>
          <w:p w:rsidR="001006F7" w:rsidRPr="0003627F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6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 участников в игру.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Постановка цели.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Ознакомление с правилами игры.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Распределение ролей</w:t>
            </w:r>
          </w:p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.Комплектование групп.</w:t>
            </w:r>
          </w:p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Этап проведения игры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2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групповая работа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2E9">
              <w:rPr>
                <w:rFonts w:ascii="Times New Roman" w:hAnsi="Times New Roman"/>
                <w:sz w:val="24"/>
                <w:szCs w:val="24"/>
              </w:rPr>
              <w:t>- работа с 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ыми источниками, мозговой штурм;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-формулировка выводов;</w:t>
            </w:r>
          </w:p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фиксирование результатов.</w:t>
            </w:r>
          </w:p>
          <w:p w:rsidR="001006F7" w:rsidRPr="0003627F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112E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03627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межгрупповая дискуссия: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резентация полученных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2E9">
              <w:rPr>
                <w:rFonts w:ascii="Times New Roman" w:hAnsi="Times New Roman"/>
                <w:sz w:val="24"/>
                <w:szCs w:val="24"/>
              </w:rPr>
              <w:t>( выступление групп или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групп), обсуждение выступлений;</w:t>
            </w:r>
          </w:p>
          <w:p w:rsidR="001006F7" w:rsidRPr="00E112E9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формулировка выводов.</w:t>
            </w:r>
          </w:p>
          <w:p w:rsidR="001006F7" w:rsidRPr="0003627F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62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Этап анализа и обобщения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 xml:space="preserve">Анализ и оценивания работы. 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Формулировка выводов.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112E9">
              <w:rPr>
                <w:rFonts w:ascii="Times New Roman" w:hAnsi="Times New Roman"/>
                <w:sz w:val="24"/>
                <w:szCs w:val="24"/>
              </w:rPr>
              <w:t>Выработка рекомендаций.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E18CB">
              <w:rPr>
                <w:rFonts w:ascii="Times New Roman" w:hAnsi="Times New Roman"/>
                <w:sz w:val="24"/>
                <w:szCs w:val="24"/>
              </w:rPr>
              <w:t>Развивается умение педагога  четко ставить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 и</w:t>
            </w:r>
            <w:r w:rsidRPr="00EE18CB">
              <w:rPr>
                <w:rFonts w:ascii="Times New Roman" w:hAnsi="Times New Roman"/>
                <w:sz w:val="24"/>
                <w:szCs w:val="24"/>
              </w:rPr>
              <w:t xml:space="preserve"> соответствующий ей педагогический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Формируется умение 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дидактическую цель превращать</w:t>
            </w:r>
            <w:r w:rsidRPr="00EE18CB">
              <w:rPr>
                <w:rFonts w:ascii="Times New Roman" w:hAnsi="Times New Roman"/>
                <w:sz w:val="24"/>
                <w:szCs w:val="24"/>
              </w:rPr>
              <w:t xml:space="preserve"> в игровую задачу</w:t>
            </w:r>
            <w:r>
              <w:t>.</w:t>
            </w:r>
          </w:p>
          <w:p w:rsidR="001006F7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E18CB">
              <w:rPr>
                <w:rFonts w:ascii="Times New Roman" w:hAnsi="Times New Roman"/>
                <w:sz w:val="24"/>
                <w:szCs w:val="24"/>
              </w:rPr>
              <w:t>Совершенствуется навык по организации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  <w:r w:rsidRPr="00EE18CB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игры:</w:t>
            </w:r>
          </w:p>
          <w:p w:rsidR="001006F7" w:rsidRPr="00EE18CB" w:rsidRDefault="001006F7" w:rsidP="00AB4B64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E18CB">
              <w:rPr>
                <w:rFonts w:ascii="Times New Roman" w:hAnsi="Times New Roman"/>
                <w:sz w:val="24"/>
                <w:szCs w:val="24"/>
              </w:rPr>
              <w:t>чебный материал используется как средства для игры, в учебную деятельность вводится элемент соревнования,  успешное выполнение дидактического задания связывается с игровым результатом.</w:t>
            </w:r>
          </w:p>
        </w:tc>
      </w:tr>
    </w:tbl>
    <w:p w:rsidR="00D966C1" w:rsidRDefault="00D966C1"/>
    <w:sectPr w:rsidR="00D966C1" w:rsidSect="001006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6F7"/>
    <w:rsid w:val="001006F7"/>
    <w:rsid w:val="00806BE2"/>
    <w:rsid w:val="00C623CF"/>
    <w:rsid w:val="00D06611"/>
    <w:rsid w:val="00D966C1"/>
    <w:rsid w:val="00FE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F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2013-04-15T09:03:00Z</dcterms:created>
  <dcterms:modified xsi:type="dcterms:W3CDTF">2013-04-15T09:04:00Z</dcterms:modified>
</cp:coreProperties>
</file>